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E4" w:rsidRDefault="00C05F44">
      <w:pPr>
        <w:ind w:left="70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Zápis z 18. veřejného zasedání zastupitelstva obce Hlinka ze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dne </w:t>
      </w:r>
      <w:proofErr w:type="gramStart"/>
      <w:r>
        <w:rPr>
          <w:rFonts w:asciiTheme="minorHAnsi" w:hAnsiTheme="minorHAnsi" w:cstheme="minorHAnsi"/>
        </w:rPr>
        <w:t>12.02.2025</w:t>
      </w:r>
      <w:proofErr w:type="gramEnd"/>
      <w:r>
        <w:rPr>
          <w:rFonts w:asciiTheme="minorHAnsi" w:hAnsiTheme="minorHAnsi" w:cstheme="minorHAnsi"/>
        </w:rPr>
        <w:t>.</w:t>
      </w:r>
    </w:p>
    <w:p w:rsidR="00CF2BE4" w:rsidRDefault="00CF2BE4">
      <w:pPr>
        <w:ind w:left="708" w:firstLine="708"/>
        <w:rPr>
          <w:rFonts w:asciiTheme="minorHAnsi" w:hAnsiTheme="minorHAnsi" w:cstheme="minorHAnsi"/>
        </w:rPr>
      </w:pPr>
    </w:p>
    <w:p w:rsidR="00CF2BE4" w:rsidRDefault="00C05F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CF2BE4" w:rsidRDefault="00C05F4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1) </w:t>
      </w:r>
      <w:r>
        <w:rPr>
          <w:rFonts w:asciiTheme="minorHAnsi" w:hAnsiTheme="minorHAnsi" w:cstheme="minorHAnsi"/>
        </w:rPr>
        <w:t>Zahájení. Starosta obce přivítal všechny přítomné občany a zahájil 18. veřejné zasedání.</w:t>
      </w:r>
    </w:p>
    <w:p w:rsidR="00CF2BE4" w:rsidRDefault="00C05F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Přítomní jsou: </w:t>
      </w:r>
      <w:r>
        <w:rPr>
          <w:rFonts w:asciiTheme="minorHAnsi" w:hAnsiTheme="minorHAnsi" w:cstheme="minorHAnsi"/>
        </w:rPr>
        <w:t xml:space="preserve">Marcel </w:t>
      </w:r>
      <w:proofErr w:type="spellStart"/>
      <w:r>
        <w:rPr>
          <w:rFonts w:asciiTheme="minorHAnsi" w:hAnsiTheme="minorHAnsi" w:cstheme="minorHAnsi"/>
        </w:rPr>
        <w:t>Chovančák</w:t>
      </w:r>
      <w:proofErr w:type="spellEnd"/>
      <w:r>
        <w:rPr>
          <w:rFonts w:asciiTheme="minorHAnsi" w:hAnsiTheme="minorHAnsi" w:cstheme="minorHAnsi"/>
        </w:rPr>
        <w:t xml:space="preserve">,  Růžena </w:t>
      </w:r>
      <w:proofErr w:type="spellStart"/>
      <w:r>
        <w:rPr>
          <w:rFonts w:asciiTheme="minorHAnsi" w:hAnsiTheme="minorHAnsi" w:cstheme="minorHAnsi"/>
        </w:rPr>
        <w:t>Repková</w:t>
      </w:r>
      <w:proofErr w:type="spellEnd"/>
      <w:r>
        <w:rPr>
          <w:rFonts w:asciiTheme="minorHAnsi" w:hAnsiTheme="minorHAnsi" w:cstheme="minorHAnsi"/>
        </w:rPr>
        <w:t xml:space="preserve">, Tomáš Schwarz,  </w:t>
      </w:r>
    </w:p>
    <w:p w:rsidR="00CF2BE4" w:rsidRDefault="00C05F4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Nepřítomni jsou: Omluveni: </w:t>
      </w:r>
      <w:r>
        <w:rPr>
          <w:rFonts w:asciiTheme="minorHAnsi" w:hAnsiTheme="minorHAnsi" w:cstheme="minorHAnsi"/>
        </w:rPr>
        <w:t xml:space="preserve">Ondřej Škola, Milena </w:t>
      </w:r>
      <w:proofErr w:type="spellStart"/>
      <w:r>
        <w:rPr>
          <w:rFonts w:asciiTheme="minorHAnsi" w:hAnsiTheme="minorHAnsi" w:cstheme="minorHAnsi"/>
        </w:rPr>
        <w:t>Hebnarová</w:t>
      </w:r>
      <w:proofErr w:type="spellEnd"/>
    </w:p>
    <w:p w:rsidR="00CF2BE4" w:rsidRDefault="00CF2BE4">
      <w:pPr>
        <w:rPr>
          <w:rFonts w:asciiTheme="minorHAnsi" w:hAnsiTheme="minorHAnsi" w:cstheme="minorHAnsi"/>
          <w:b/>
          <w:bCs/>
        </w:rPr>
      </w:pPr>
    </w:p>
    <w:p w:rsidR="00CF2BE4" w:rsidRDefault="00CF2BE4">
      <w:pPr>
        <w:rPr>
          <w:rFonts w:asciiTheme="minorHAnsi" w:hAnsiTheme="minorHAnsi" w:cstheme="minorHAnsi"/>
          <w:b/>
          <w:bCs/>
        </w:rPr>
      </w:pPr>
    </w:p>
    <w:p w:rsidR="00CF2BE4" w:rsidRDefault="00C05F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Starosta konstatuje, že zastupitelstvo obce se sešlo v počtu 3 členů a je usnášeníschopné. Starosta navrhuje doplnění programu o bod č. 10. </w:t>
      </w:r>
      <w:r>
        <w:rPr>
          <w:rFonts w:ascii="Calibri" w:eastAsia="Times New Roman" w:hAnsi="Calibri" w:cs="Calibri"/>
          <w:kern w:val="0"/>
          <w:lang w:eastAsia="cs-CZ" w:bidi="ar-SA"/>
        </w:rPr>
        <w:t xml:space="preserve">Účtování a oceňování dlouhodobého majetku. </w:t>
      </w:r>
      <w:r>
        <w:rPr>
          <w:rFonts w:asciiTheme="minorHAnsi" w:hAnsiTheme="minorHAnsi" w:cstheme="minorHAnsi"/>
        </w:rPr>
        <w:t xml:space="preserve">Starosta, vyzval zastupitelstvo obce a občany, zda chce někdo ještě doplnit program? Poté nechal hlasovat o  přijetí tohoto programu. </w:t>
      </w:r>
    </w:p>
    <w:p w:rsidR="00CF2BE4" w:rsidRDefault="00CF2BE4">
      <w:pPr>
        <w:rPr>
          <w:rFonts w:asciiTheme="minorHAnsi" w:hAnsiTheme="minorHAnsi" w:cstheme="minorHAnsi"/>
        </w:rPr>
      </w:pPr>
    </w:p>
    <w:p w:rsidR="00CF2BE4" w:rsidRDefault="00CF2BE4">
      <w:pPr>
        <w:suppressAutoHyphens w:val="0"/>
        <w:rPr>
          <w:rFonts w:ascii="Calibri" w:eastAsia="Times New Roman" w:hAnsi="Calibri" w:cs="Calibri"/>
          <w:kern w:val="0"/>
          <w:lang w:eastAsia="cs-CZ" w:bidi="ar-SA"/>
        </w:rPr>
      </w:pPr>
    </w:p>
    <w:p w:rsidR="00CF2BE4" w:rsidRDefault="00C05F44">
      <w:pPr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ascii="Calibri" w:eastAsia="Times New Roman" w:hAnsi="Calibri" w:cs="Calibri"/>
          <w:kern w:val="0"/>
          <w:lang w:eastAsia="cs-CZ" w:bidi="ar-SA"/>
        </w:rPr>
        <w:t>1) Zahájení.</w:t>
      </w:r>
    </w:p>
    <w:p w:rsidR="00CF2BE4" w:rsidRDefault="00C05F44">
      <w:pPr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ascii="Calibri" w:eastAsia="Times New Roman" w:hAnsi="Calibri" w:cs="Calibri"/>
          <w:kern w:val="0"/>
          <w:lang w:eastAsia="cs-CZ" w:bidi="ar-SA"/>
        </w:rPr>
        <w:t>2) Volba navrhovatele a ověřovatele zápisu.</w:t>
      </w:r>
    </w:p>
    <w:p w:rsidR="00CF2BE4" w:rsidRDefault="00C05F44">
      <w:pPr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ascii="Calibri" w:eastAsia="Times New Roman" w:hAnsi="Calibri" w:cs="Calibri"/>
          <w:kern w:val="0"/>
          <w:lang w:eastAsia="cs-CZ" w:bidi="ar-SA"/>
        </w:rPr>
        <w:t>3) Určení zapisovatele.</w:t>
      </w:r>
    </w:p>
    <w:p w:rsidR="00CF2BE4" w:rsidRDefault="00C05F44">
      <w:pPr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ascii="Calibri" w:eastAsia="Times New Roman" w:hAnsi="Calibri" w:cs="Calibri"/>
          <w:kern w:val="0"/>
          <w:lang w:eastAsia="cs-CZ" w:bidi="ar-SA"/>
        </w:rPr>
        <w:t xml:space="preserve">4) Rozpočtové opatření za uplynulé období </w:t>
      </w:r>
    </w:p>
    <w:p w:rsidR="00CF2BE4" w:rsidRDefault="00C05F44">
      <w:pPr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ascii="Calibri" w:eastAsia="Times New Roman" w:hAnsi="Calibri" w:cs="Calibri"/>
          <w:kern w:val="0"/>
          <w:lang w:eastAsia="cs-CZ" w:bidi="ar-SA"/>
        </w:rPr>
        <w:t xml:space="preserve">5) Smlouva o spolupráci na výstavbě VTE s firmou JIPOCAR </w:t>
      </w:r>
      <w:proofErr w:type="spellStart"/>
      <w:r>
        <w:rPr>
          <w:rFonts w:ascii="Calibri" w:eastAsia="Times New Roman" w:hAnsi="Calibri" w:cs="Calibri"/>
          <w:kern w:val="0"/>
          <w:lang w:eastAsia="cs-CZ" w:bidi="ar-SA"/>
        </w:rPr>
        <w:t>Power</w:t>
      </w:r>
      <w:proofErr w:type="spellEnd"/>
      <w:r>
        <w:rPr>
          <w:rFonts w:ascii="Calibri" w:eastAsia="Times New Roman" w:hAnsi="Calibri" w:cs="Calibri"/>
          <w:kern w:val="0"/>
          <w:lang w:eastAsia="cs-CZ" w:bidi="ar-SA"/>
        </w:rPr>
        <w:t>, s.r.o.</w:t>
      </w:r>
    </w:p>
    <w:p w:rsidR="00CF2BE4" w:rsidRDefault="00C05F44">
      <w:pPr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ascii="Calibri" w:eastAsia="Times New Roman" w:hAnsi="Calibri" w:cs="Calibri"/>
          <w:kern w:val="0"/>
          <w:lang w:eastAsia="cs-CZ" w:bidi="ar-SA"/>
        </w:rPr>
        <w:t>6) Výsledky výběrového řízení na výstavbu ČOV a zahájení stavby</w:t>
      </w:r>
    </w:p>
    <w:p w:rsidR="00CF2BE4" w:rsidRDefault="00C05F44">
      <w:pPr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ascii="Calibri" w:eastAsia="Times New Roman" w:hAnsi="Calibri" w:cs="Calibri"/>
          <w:kern w:val="0"/>
          <w:lang w:eastAsia="cs-CZ" w:bidi="ar-SA"/>
        </w:rPr>
        <w:t>7) Žádosti na opravy bytů</w:t>
      </w:r>
    </w:p>
    <w:p w:rsidR="00CF2BE4" w:rsidRDefault="00C05F44">
      <w:pPr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ascii="Calibri" w:eastAsia="Times New Roman" w:hAnsi="Calibri" w:cs="Calibri"/>
          <w:kern w:val="0"/>
          <w:lang w:eastAsia="cs-CZ" w:bidi="ar-SA"/>
        </w:rPr>
        <w:t xml:space="preserve">8) Žádost o pronájmu části nemovitosti </w:t>
      </w:r>
      <w:proofErr w:type="gramStart"/>
      <w:r>
        <w:rPr>
          <w:rFonts w:ascii="Calibri" w:eastAsia="Times New Roman" w:hAnsi="Calibri" w:cs="Calibri"/>
          <w:kern w:val="0"/>
          <w:lang w:eastAsia="cs-CZ" w:bidi="ar-SA"/>
        </w:rPr>
        <w:t>č.p.</w:t>
      </w:r>
      <w:proofErr w:type="gramEnd"/>
      <w:r>
        <w:rPr>
          <w:rFonts w:ascii="Calibri" w:eastAsia="Times New Roman" w:hAnsi="Calibri" w:cs="Calibri"/>
          <w:kern w:val="0"/>
          <w:lang w:eastAsia="cs-CZ" w:bidi="ar-SA"/>
        </w:rPr>
        <w:t xml:space="preserve"> 78</w:t>
      </w:r>
    </w:p>
    <w:p w:rsidR="00CF2BE4" w:rsidRDefault="00C05F44">
      <w:pPr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ascii="Calibri" w:eastAsia="Times New Roman" w:hAnsi="Calibri" w:cs="Calibri"/>
          <w:kern w:val="0"/>
          <w:lang w:eastAsia="cs-CZ" w:bidi="ar-SA"/>
        </w:rPr>
        <w:t>9) Opravy střech a krovů na budově bývalého kravína a konírny</w:t>
      </w:r>
    </w:p>
    <w:p w:rsidR="00CF2BE4" w:rsidRDefault="00C05F44">
      <w:pPr>
        <w:suppressAutoHyphens w:val="0"/>
        <w:rPr>
          <w:rFonts w:ascii="Calibri" w:eastAsia="Times New Roman" w:hAnsi="Calibri" w:cs="Calibri"/>
          <w:kern w:val="0"/>
          <w:lang w:eastAsia="cs-CZ" w:bidi="ar-SA"/>
        </w:rPr>
      </w:pPr>
      <w:r>
        <w:rPr>
          <w:rFonts w:ascii="Calibri" w:eastAsia="Times New Roman" w:hAnsi="Calibri" w:cs="Calibri"/>
          <w:kern w:val="0"/>
          <w:lang w:eastAsia="cs-CZ" w:bidi="ar-SA"/>
        </w:rPr>
        <w:t>10) Účtování a oceňování dlouhodobého majetku</w:t>
      </w:r>
    </w:p>
    <w:p w:rsidR="00CF2BE4" w:rsidRDefault="00C05F44">
      <w:pPr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ascii="Calibri" w:eastAsia="Times New Roman" w:hAnsi="Calibri" w:cs="Calibri"/>
          <w:kern w:val="0"/>
          <w:lang w:eastAsia="cs-CZ" w:bidi="ar-SA"/>
        </w:rPr>
        <w:t>11) Různé</w:t>
      </w:r>
    </w:p>
    <w:p w:rsidR="00CF2BE4" w:rsidRDefault="00C05F44">
      <w:pPr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ascii="Calibri" w:eastAsia="Times New Roman" w:hAnsi="Calibri" w:cs="Calibri"/>
          <w:kern w:val="0"/>
          <w:lang w:eastAsia="cs-CZ" w:bidi="ar-SA"/>
        </w:rPr>
        <w:t>12) Diskuse</w:t>
      </w:r>
    </w:p>
    <w:p w:rsidR="00CF2BE4" w:rsidRDefault="00CF2BE4">
      <w:pPr>
        <w:suppressAutoHyphens w:val="0"/>
        <w:rPr>
          <w:rFonts w:eastAsia="Times New Roman" w:cs="Times New Roman"/>
          <w:kern w:val="0"/>
          <w:lang w:eastAsia="cs-CZ" w:bidi="ar-SA"/>
        </w:rPr>
      </w:pPr>
    </w:p>
    <w:p w:rsidR="00CF2BE4" w:rsidRDefault="00C05F44">
      <w:pPr>
        <w:ind w:left="708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kern w:val="0"/>
          <w:lang w:eastAsia="cs-CZ" w:bidi="ar-SA"/>
        </w:rPr>
        <w:t xml:space="preserve">Usnesení č. 18/1: </w:t>
      </w:r>
      <w:r>
        <w:rPr>
          <w:rFonts w:eastAsia="Times New Roman" w:cs="Times New Roman"/>
          <w:kern w:val="0"/>
          <w:lang w:eastAsia="cs-CZ" w:bidi="ar-SA"/>
        </w:rPr>
        <w:t xml:space="preserve">Zastupitelstvo obce schvaluje program zasedání dle předloženého návrhu. </w:t>
      </w:r>
    </w:p>
    <w:p w:rsidR="00CF2BE4" w:rsidRDefault="00C05F44">
      <w:pPr>
        <w:ind w:firstLine="708"/>
        <w:rPr>
          <w:rFonts w:eastAsia="Times New Roman" w:cs="Times New Roman"/>
          <w:b/>
          <w:kern w:val="0"/>
          <w:lang w:eastAsia="cs-CZ" w:bidi="ar-SA"/>
        </w:rPr>
      </w:pPr>
      <w:r>
        <w:rPr>
          <w:rFonts w:eastAsia="Times New Roman" w:cs="Times New Roman"/>
          <w:b/>
          <w:kern w:val="0"/>
          <w:lang w:eastAsia="cs-CZ" w:bidi="ar-SA"/>
        </w:rPr>
        <w:t>Hlasování:</w:t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  <w:t>pro:</w:t>
      </w:r>
      <w:r>
        <w:rPr>
          <w:rFonts w:eastAsia="Times New Roman" w:cs="Times New Roman"/>
          <w:b/>
          <w:kern w:val="0"/>
          <w:lang w:eastAsia="cs-CZ" w:bidi="ar-SA"/>
        </w:rPr>
        <w:tab/>
      </w:r>
      <w:bookmarkStart w:id="0" w:name="_Hlk5518436"/>
      <w:bookmarkEnd w:id="0"/>
      <w:r>
        <w:rPr>
          <w:rFonts w:eastAsia="Times New Roman" w:cs="Times New Roman"/>
          <w:b/>
          <w:kern w:val="0"/>
          <w:lang w:eastAsia="cs-CZ" w:bidi="ar-SA"/>
        </w:rPr>
        <w:t>3</w:t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  <w:t>proti:</w:t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  <w:t>zdržel se:</w:t>
      </w:r>
    </w:p>
    <w:p w:rsidR="00CF2BE4" w:rsidRDefault="00C05F44">
      <w:pPr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bCs/>
          <w:kern w:val="0"/>
          <w:lang w:eastAsia="cs-CZ" w:bidi="ar-SA"/>
        </w:rPr>
        <w:t>2)</w:t>
      </w:r>
      <w:r>
        <w:rPr>
          <w:rFonts w:eastAsia="Times New Roman" w:cs="Times New Roman"/>
          <w:kern w:val="0"/>
          <w:lang w:eastAsia="cs-CZ" w:bidi="ar-SA"/>
        </w:rPr>
        <w:t xml:space="preserve"> Volba navrhovatele a ověřovatele zápisu. Navrhovatel zápisu je navržen pan Marcel </w:t>
      </w:r>
      <w:proofErr w:type="spellStart"/>
      <w:r>
        <w:rPr>
          <w:rFonts w:eastAsia="Times New Roman" w:cs="Times New Roman"/>
          <w:kern w:val="0"/>
          <w:lang w:eastAsia="cs-CZ" w:bidi="ar-SA"/>
        </w:rPr>
        <w:t>Chovančák</w:t>
      </w:r>
      <w:proofErr w:type="spellEnd"/>
      <w:r>
        <w:rPr>
          <w:rFonts w:eastAsia="Times New Roman" w:cs="Times New Roman"/>
          <w:kern w:val="0"/>
          <w:lang w:eastAsia="cs-CZ" w:bidi="ar-SA"/>
        </w:rPr>
        <w:t xml:space="preserve"> a ověřovatelé zápisu jsou navrženi paní</w:t>
      </w:r>
      <w:r>
        <w:rPr>
          <w:rFonts w:asciiTheme="minorHAnsi" w:hAnsiTheme="minorHAnsi" w:cstheme="minorHAnsi"/>
        </w:rPr>
        <w:t xml:space="preserve"> Růžena </w:t>
      </w:r>
      <w:proofErr w:type="spellStart"/>
      <w:r>
        <w:rPr>
          <w:rFonts w:asciiTheme="minorHAnsi" w:hAnsiTheme="minorHAnsi" w:cstheme="minorHAnsi"/>
        </w:rPr>
        <w:t>Repková</w:t>
      </w:r>
      <w:proofErr w:type="spellEnd"/>
      <w:r>
        <w:rPr>
          <w:rFonts w:asciiTheme="minorHAnsi" w:hAnsiTheme="minorHAnsi" w:cstheme="minorHAnsi"/>
        </w:rPr>
        <w:t>,</w:t>
      </w:r>
      <w:r>
        <w:rPr>
          <w:rFonts w:eastAsia="Times New Roman" w:cs="Times New Roman"/>
          <w:kern w:val="0"/>
          <w:lang w:eastAsia="cs-CZ" w:bidi="ar-SA"/>
        </w:rPr>
        <w:t xml:space="preserve"> a Tomáš Schwarz má někdo jiný návrh? </w:t>
      </w:r>
    </w:p>
    <w:p w:rsidR="00CF2BE4" w:rsidRDefault="00C05F44">
      <w:pPr>
        <w:ind w:left="708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kern w:val="0"/>
          <w:lang w:eastAsia="cs-CZ" w:bidi="ar-SA"/>
        </w:rPr>
        <w:t>Usnesení č. 18/2:</w:t>
      </w:r>
      <w:r>
        <w:rPr>
          <w:rFonts w:eastAsia="Times New Roman" w:cs="Times New Roman"/>
          <w:kern w:val="0"/>
          <w:lang w:eastAsia="cs-CZ" w:bidi="ar-SA"/>
        </w:rPr>
        <w:t xml:space="preserve"> Zastupitelstvo obce schvaluje navrhovatele a ověřovatele zápisu dle návrhu.</w:t>
      </w:r>
    </w:p>
    <w:p w:rsidR="00CF2BE4" w:rsidRDefault="00C05F44">
      <w:pPr>
        <w:ind w:firstLine="708"/>
        <w:rPr>
          <w:rFonts w:eastAsia="Times New Roman" w:cs="Times New Roman"/>
          <w:b/>
          <w:kern w:val="0"/>
          <w:lang w:eastAsia="cs-CZ" w:bidi="ar-SA"/>
        </w:rPr>
      </w:pPr>
      <w:bookmarkStart w:id="1" w:name="_Hlk56769368"/>
      <w:r>
        <w:rPr>
          <w:rFonts w:eastAsia="Times New Roman" w:cs="Times New Roman"/>
          <w:b/>
          <w:kern w:val="0"/>
          <w:lang w:eastAsia="cs-CZ" w:bidi="ar-SA"/>
        </w:rPr>
        <w:t>Hlasování:</w:t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  <w:t>pro:</w:t>
      </w:r>
      <w:r>
        <w:rPr>
          <w:rFonts w:eastAsia="Times New Roman" w:cs="Times New Roman"/>
          <w:b/>
          <w:kern w:val="0"/>
          <w:lang w:eastAsia="cs-CZ" w:bidi="ar-SA"/>
        </w:rPr>
        <w:tab/>
      </w:r>
      <w:bookmarkStart w:id="2" w:name="_Hlk5520124"/>
      <w:bookmarkEnd w:id="2"/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  <w:t>proti:</w:t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  <w:t>zdržel se:</w:t>
      </w:r>
      <w:bookmarkStart w:id="3" w:name="_Hlk50473803"/>
      <w:bookmarkEnd w:id="1"/>
      <w:bookmarkEnd w:id="3"/>
    </w:p>
    <w:p w:rsidR="00CF2BE4" w:rsidRDefault="00CF2BE4">
      <w:pPr>
        <w:ind w:firstLine="708"/>
        <w:rPr>
          <w:rFonts w:eastAsia="Times New Roman" w:cs="Times New Roman"/>
          <w:b/>
          <w:kern w:val="0"/>
          <w:lang w:eastAsia="cs-CZ" w:bidi="ar-SA"/>
        </w:rPr>
      </w:pPr>
    </w:p>
    <w:p w:rsidR="00CF2BE4" w:rsidRDefault="00C05F44">
      <w:r>
        <w:rPr>
          <w:rFonts w:eastAsia="Times New Roman" w:cs="Times New Roman"/>
          <w:b/>
          <w:bCs/>
          <w:kern w:val="0"/>
          <w:lang w:eastAsia="cs-CZ" w:bidi="ar-SA"/>
        </w:rPr>
        <w:t>3)</w:t>
      </w:r>
      <w:r>
        <w:rPr>
          <w:rFonts w:eastAsia="Times New Roman" w:cs="Times New Roman"/>
          <w:kern w:val="0"/>
          <w:lang w:eastAsia="cs-CZ" w:bidi="ar-SA"/>
        </w:rPr>
        <w:t xml:space="preserve"> Určení zapisovatele. Zapisovatelem byl určen pan Tomáš Schwarz</w:t>
      </w:r>
    </w:p>
    <w:p w:rsidR="00CF2BE4" w:rsidRDefault="00C05F44">
      <w:pPr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b/>
          <w:kern w:val="0"/>
          <w:lang w:eastAsia="cs-CZ" w:bidi="ar-SA"/>
        </w:rPr>
        <w:t>4)</w:t>
      </w:r>
      <w:r>
        <w:rPr>
          <w:rFonts w:eastAsia="Times New Roman" w:cs="Times New Roman"/>
          <w:kern w:val="0"/>
          <w:lang w:eastAsia="cs-CZ" w:bidi="ar-SA"/>
        </w:rPr>
        <w:t xml:space="preserve"> Rozpočtové opatření za uplynulé období. Starosta přečetl rozpočtové opatření  a   poté vyzval zastupitelstvo, aby ho vzalo na vědomí.</w:t>
      </w:r>
    </w:p>
    <w:p w:rsidR="00CF2BE4" w:rsidRDefault="00C05F44">
      <w:r>
        <w:tab/>
      </w:r>
      <w:r>
        <w:rPr>
          <w:b/>
        </w:rPr>
        <w:t>Usnesení č. 18/3:</w:t>
      </w:r>
      <w:r>
        <w:t xml:space="preserve"> Zastupitelstvo obce bere na vědomí rozpočtové opatření č. 12</w:t>
      </w:r>
    </w:p>
    <w:p w:rsidR="00CF2BE4" w:rsidRDefault="00CF2BE4"/>
    <w:p w:rsidR="00CF2BE4" w:rsidRDefault="00C05F44">
      <w:pPr>
        <w:suppressAutoHyphens w:val="0"/>
        <w:rPr>
          <w:rFonts w:ascii="Calibri" w:eastAsia="Times New Roman" w:hAnsi="Calibri" w:cs="Calibri"/>
          <w:kern w:val="0"/>
          <w:lang w:eastAsia="cs-CZ" w:bidi="ar-SA"/>
        </w:rPr>
      </w:pPr>
      <w:r>
        <w:rPr>
          <w:rFonts w:ascii="Calibri" w:eastAsia="Times New Roman" w:hAnsi="Calibri" w:cs="Calibri"/>
          <w:b/>
          <w:kern w:val="0"/>
          <w:lang w:eastAsia="cs-CZ" w:bidi="ar-SA"/>
        </w:rPr>
        <w:t>5)</w:t>
      </w:r>
      <w:r>
        <w:rPr>
          <w:rFonts w:ascii="Calibri" w:eastAsia="Times New Roman" w:hAnsi="Calibri" w:cs="Calibri"/>
          <w:kern w:val="0"/>
          <w:lang w:eastAsia="cs-CZ" w:bidi="ar-SA"/>
        </w:rPr>
        <w:t xml:space="preserve"> Smlouva o spolupráci na výstavbě VTE s firmou JIPOCAR </w:t>
      </w:r>
      <w:proofErr w:type="spellStart"/>
      <w:r>
        <w:rPr>
          <w:rFonts w:ascii="Calibri" w:eastAsia="Times New Roman" w:hAnsi="Calibri" w:cs="Calibri"/>
          <w:kern w:val="0"/>
          <w:lang w:eastAsia="cs-CZ" w:bidi="ar-SA"/>
        </w:rPr>
        <w:t>Power</w:t>
      </w:r>
      <w:proofErr w:type="spellEnd"/>
      <w:r>
        <w:rPr>
          <w:rFonts w:ascii="Calibri" w:eastAsia="Times New Roman" w:hAnsi="Calibri" w:cs="Calibri"/>
          <w:kern w:val="0"/>
          <w:lang w:eastAsia="cs-CZ" w:bidi="ar-SA"/>
        </w:rPr>
        <w:t xml:space="preserve">, s.r.o. Starosta informuje občany, že zastupitelstvo obce na svém pracovním zasedání odsouhlasilo konečnou verzi smlouvy o spolupráci včetně jejich příloh a proto už nyní nic nebrání tomu, aby byla smlouva o spolupráci s firmou JIPOCAR </w:t>
      </w:r>
      <w:proofErr w:type="spellStart"/>
      <w:r>
        <w:rPr>
          <w:rFonts w:ascii="Calibri" w:eastAsia="Times New Roman" w:hAnsi="Calibri" w:cs="Calibri"/>
          <w:kern w:val="0"/>
          <w:lang w:eastAsia="cs-CZ" w:bidi="ar-SA"/>
        </w:rPr>
        <w:t>Power</w:t>
      </w:r>
      <w:proofErr w:type="spellEnd"/>
      <w:r>
        <w:rPr>
          <w:rFonts w:ascii="Calibri" w:eastAsia="Times New Roman" w:hAnsi="Calibri" w:cs="Calibri"/>
          <w:kern w:val="0"/>
          <w:lang w:eastAsia="cs-CZ" w:bidi="ar-SA"/>
        </w:rPr>
        <w:t>, s.r.o. schválena. Starosta předkládá návrh usnesení.</w:t>
      </w:r>
    </w:p>
    <w:p w:rsidR="00CF2BE4" w:rsidRDefault="00C05F44">
      <w:pPr>
        <w:suppressAutoHyphens w:val="0"/>
        <w:ind w:left="705"/>
        <w:rPr>
          <w:rFonts w:ascii="Calibri" w:eastAsia="Times New Roman" w:hAnsi="Calibri" w:cs="Calibri"/>
          <w:kern w:val="0"/>
          <w:lang w:eastAsia="cs-CZ" w:bidi="ar-SA"/>
        </w:rPr>
      </w:pPr>
      <w:r>
        <w:rPr>
          <w:rFonts w:ascii="Calibri" w:eastAsia="Times New Roman" w:hAnsi="Calibri" w:cs="Calibri"/>
          <w:b/>
          <w:kern w:val="0"/>
          <w:lang w:eastAsia="cs-CZ" w:bidi="ar-SA"/>
        </w:rPr>
        <w:lastRenderedPageBreak/>
        <w:t xml:space="preserve">Usnesení č. 18/4: </w:t>
      </w:r>
      <w:r>
        <w:rPr>
          <w:rFonts w:ascii="Calibri" w:eastAsia="Times New Roman" w:hAnsi="Calibri" w:cs="Calibri"/>
          <w:kern w:val="0"/>
          <w:lang w:eastAsia="cs-CZ" w:bidi="ar-SA"/>
        </w:rPr>
        <w:t xml:space="preserve">Zastupitelstvo obce Hlinka schvaluje smlouvu o spolupráci s firmou JIPOCAR </w:t>
      </w:r>
      <w:proofErr w:type="spellStart"/>
      <w:r>
        <w:rPr>
          <w:rFonts w:ascii="Calibri" w:eastAsia="Times New Roman" w:hAnsi="Calibri" w:cs="Calibri"/>
          <w:kern w:val="0"/>
          <w:lang w:eastAsia="cs-CZ" w:bidi="ar-SA"/>
        </w:rPr>
        <w:t>Power</w:t>
      </w:r>
      <w:proofErr w:type="spellEnd"/>
      <w:r>
        <w:rPr>
          <w:rFonts w:ascii="Calibri" w:eastAsia="Times New Roman" w:hAnsi="Calibri" w:cs="Calibri"/>
          <w:kern w:val="0"/>
          <w:lang w:eastAsia="cs-CZ" w:bidi="ar-SA"/>
        </w:rPr>
        <w:t xml:space="preserve">, s.r.o., Střítež </w:t>
      </w:r>
      <w:proofErr w:type="gramStart"/>
      <w:r>
        <w:rPr>
          <w:rFonts w:ascii="Calibri" w:eastAsia="Times New Roman" w:hAnsi="Calibri" w:cs="Calibri"/>
          <w:kern w:val="0"/>
          <w:lang w:eastAsia="cs-CZ" w:bidi="ar-SA"/>
        </w:rPr>
        <w:t>č.p.</w:t>
      </w:r>
      <w:proofErr w:type="gramEnd"/>
      <w:r>
        <w:rPr>
          <w:rFonts w:ascii="Calibri" w:eastAsia="Times New Roman" w:hAnsi="Calibri" w:cs="Calibri"/>
          <w:kern w:val="0"/>
          <w:lang w:eastAsia="cs-CZ" w:bidi="ar-SA"/>
        </w:rPr>
        <w:t xml:space="preserve"> 3, 588 11 Střítež, IČO:17512743, zastoupená JUDr. Karlem Smutným a Kamilem Vondráčkem, za účelem výstavby VTE v obci. Zastupitelstvo obce pověřuje starostu k podpisu smlouvy a následných příloh č. 1 a 2, které jsou nedílnou součástí této smlouvy.</w:t>
      </w:r>
    </w:p>
    <w:p w:rsidR="00CF2BE4" w:rsidRDefault="00C05F44">
      <w:pPr>
        <w:ind w:firstLine="708"/>
        <w:rPr>
          <w:rFonts w:eastAsia="Times New Roman" w:cs="Times New Roman"/>
          <w:b/>
          <w:kern w:val="0"/>
          <w:lang w:eastAsia="cs-CZ" w:bidi="ar-SA"/>
        </w:rPr>
      </w:pPr>
      <w:r>
        <w:rPr>
          <w:rFonts w:eastAsia="Times New Roman" w:cs="Times New Roman"/>
          <w:b/>
          <w:kern w:val="0"/>
          <w:lang w:eastAsia="cs-CZ" w:bidi="ar-SA"/>
        </w:rPr>
        <w:t>Hlasování:</w:t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  <w:t>pro:</w:t>
      </w:r>
      <w:r>
        <w:rPr>
          <w:rFonts w:eastAsia="Times New Roman" w:cs="Times New Roman"/>
          <w:b/>
          <w:kern w:val="0"/>
          <w:lang w:eastAsia="cs-CZ" w:bidi="ar-SA"/>
        </w:rPr>
        <w:tab/>
        <w:t>3</w:t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  <w:t>proti:</w:t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  <w:t>zdržel se:</w:t>
      </w:r>
    </w:p>
    <w:p w:rsidR="00CF2BE4" w:rsidRDefault="00CF2BE4">
      <w:pPr>
        <w:ind w:firstLine="708"/>
        <w:rPr>
          <w:rFonts w:eastAsia="Times New Roman" w:cs="Times New Roman"/>
          <w:b/>
          <w:kern w:val="0"/>
          <w:lang w:eastAsia="cs-CZ" w:bidi="ar-SA"/>
        </w:rPr>
      </w:pPr>
    </w:p>
    <w:p w:rsidR="00CF2BE4" w:rsidRDefault="00C05F44">
      <w:pPr>
        <w:suppressAutoHyphens w:val="0"/>
        <w:rPr>
          <w:rFonts w:ascii="Calibri" w:eastAsia="Times New Roman" w:hAnsi="Calibri" w:cs="Calibri"/>
          <w:kern w:val="0"/>
          <w:lang w:eastAsia="cs-CZ" w:bidi="ar-SA"/>
        </w:rPr>
      </w:pPr>
      <w:r>
        <w:rPr>
          <w:rFonts w:ascii="Calibri" w:eastAsia="Times New Roman" w:hAnsi="Calibri" w:cs="Calibri"/>
          <w:b/>
          <w:kern w:val="0"/>
          <w:lang w:eastAsia="cs-CZ" w:bidi="ar-SA"/>
        </w:rPr>
        <w:t>6)</w:t>
      </w:r>
      <w:r>
        <w:rPr>
          <w:rFonts w:ascii="Calibri" w:eastAsia="Times New Roman" w:hAnsi="Calibri" w:cs="Calibri"/>
          <w:kern w:val="0"/>
          <w:lang w:eastAsia="cs-CZ" w:bidi="ar-SA"/>
        </w:rPr>
        <w:t xml:space="preserve"> Výsledky výběrového řízení na výstavbu ČOV a zahájení stavby. Starosta informuje přítomné občany o tom, že proběhlo výběrové řízení na zhotovitele ČOV. Dále informuje o vítězi a o začátku stavby. Starosta předkládá návrh usnesení.</w:t>
      </w:r>
    </w:p>
    <w:p w:rsidR="00CF2BE4" w:rsidRDefault="00C05F44">
      <w:pPr>
        <w:suppressAutoHyphens w:val="0"/>
        <w:ind w:left="705"/>
        <w:rPr>
          <w:rFonts w:ascii="Calibri" w:eastAsia="Times New Roman" w:hAnsi="Calibri" w:cs="Calibri"/>
          <w:kern w:val="0"/>
          <w:lang w:eastAsia="cs-CZ" w:bidi="ar-SA"/>
        </w:rPr>
      </w:pPr>
      <w:r>
        <w:rPr>
          <w:rFonts w:ascii="Calibri" w:eastAsia="Times New Roman" w:hAnsi="Calibri" w:cs="Calibri"/>
          <w:b/>
          <w:kern w:val="0"/>
          <w:lang w:eastAsia="cs-CZ" w:bidi="ar-SA"/>
        </w:rPr>
        <w:t>Usnesení č. 18/5:</w:t>
      </w:r>
      <w:r>
        <w:rPr>
          <w:rFonts w:ascii="Calibri" w:eastAsia="Times New Roman" w:hAnsi="Calibri" w:cs="Calibri"/>
          <w:kern w:val="0"/>
          <w:lang w:eastAsia="cs-CZ" w:bidi="ar-SA"/>
        </w:rPr>
        <w:t xml:space="preserve"> Zastupitelstvo obce bere na vědomí průběh a výsledek výběrového řízení a souhlasí s podpisem SOD s vítěznou firmou </w:t>
      </w:r>
      <w:proofErr w:type="spellStart"/>
      <w:r>
        <w:rPr>
          <w:rFonts w:ascii="Calibri" w:eastAsia="Times New Roman" w:hAnsi="Calibri" w:cs="Calibri"/>
          <w:kern w:val="0"/>
          <w:lang w:eastAsia="cs-CZ" w:bidi="ar-SA"/>
        </w:rPr>
        <w:t>Taylor</w:t>
      </w:r>
      <w:proofErr w:type="spellEnd"/>
      <w:r>
        <w:rPr>
          <w:rFonts w:ascii="Calibri" w:eastAsia="Times New Roman" w:hAnsi="Calibri" w:cs="Calibri"/>
          <w:kern w:val="0"/>
          <w:lang w:eastAsia="cs-CZ" w:bidi="ar-SA"/>
        </w:rPr>
        <w:t xml:space="preserve"> stavební s.</w:t>
      </w:r>
      <w:proofErr w:type="gramStart"/>
      <w:r>
        <w:rPr>
          <w:rFonts w:ascii="Calibri" w:eastAsia="Times New Roman" w:hAnsi="Calibri" w:cs="Calibri"/>
          <w:kern w:val="0"/>
          <w:lang w:eastAsia="cs-CZ" w:bidi="ar-SA"/>
        </w:rPr>
        <w:t>r.o , Opavice</w:t>
      </w:r>
      <w:proofErr w:type="gramEnd"/>
      <w:r>
        <w:rPr>
          <w:rFonts w:ascii="Calibri" w:eastAsia="Times New Roman" w:hAnsi="Calibri" w:cs="Calibri"/>
          <w:kern w:val="0"/>
          <w:lang w:eastAsia="cs-CZ" w:bidi="ar-SA"/>
        </w:rPr>
        <w:t xml:space="preserve"> 29, 793 95, Město Albrechtice, IČO:27771105, zastoupená jednatelem Jiřím Pokludou. Zastupitelstvo pověřuje starostu k podpisu smlouvy o dílo.</w:t>
      </w:r>
    </w:p>
    <w:p w:rsidR="00CF2BE4" w:rsidRDefault="00C05F44">
      <w:pPr>
        <w:ind w:firstLine="708"/>
        <w:rPr>
          <w:rFonts w:eastAsia="Times New Roman" w:cs="Times New Roman"/>
          <w:b/>
          <w:kern w:val="0"/>
          <w:lang w:eastAsia="cs-CZ" w:bidi="ar-SA"/>
        </w:rPr>
      </w:pPr>
      <w:r>
        <w:rPr>
          <w:rFonts w:eastAsia="Times New Roman" w:cs="Times New Roman"/>
          <w:b/>
          <w:kern w:val="0"/>
          <w:lang w:eastAsia="cs-CZ" w:bidi="ar-SA"/>
        </w:rPr>
        <w:t>Hlasování:</w:t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  <w:t>pro:</w:t>
      </w:r>
      <w:r>
        <w:rPr>
          <w:rFonts w:eastAsia="Times New Roman" w:cs="Times New Roman"/>
          <w:b/>
          <w:kern w:val="0"/>
          <w:lang w:eastAsia="cs-CZ" w:bidi="ar-SA"/>
        </w:rPr>
        <w:tab/>
        <w:t>3</w:t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  <w:t>proti:</w:t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  <w:t>zdržel se:</w:t>
      </w:r>
    </w:p>
    <w:p w:rsidR="00CF2BE4" w:rsidRDefault="00CF2BE4">
      <w:pPr>
        <w:ind w:firstLine="708"/>
        <w:rPr>
          <w:rFonts w:eastAsia="Times New Roman" w:cs="Times New Roman"/>
          <w:b/>
          <w:kern w:val="0"/>
          <w:lang w:eastAsia="cs-CZ" w:bidi="ar-SA"/>
        </w:rPr>
      </w:pPr>
    </w:p>
    <w:p w:rsidR="00CF2BE4" w:rsidRDefault="00C05F44">
      <w:pPr>
        <w:suppressAutoHyphens w:val="0"/>
        <w:rPr>
          <w:rFonts w:ascii="Calibri" w:eastAsia="Times New Roman" w:hAnsi="Calibri" w:cs="Calibri"/>
          <w:kern w:val="0"/>
          <w:lang w:eastAsia="cs-CZ" w:bidi="ar-SA"/>
        </w:rPr>
      </w:pPr>
      <w:r>
        <w:rPr>
          <w:rFonts w:ascii="Calibri" w:eastAsia="Times New Roman" w:hAnsi="Calibri" w:cs="Calibri"/>
          <w:b/>
          <w:kern w:val="0"/>
          <w:lang w:eastAsia="cs-CZ" w:bidi="ar-SA"/>
        </w:rPr>
        <w:t>7)</w:t>
      </w:r>
      <w:r>
        <w:rPr>
          <w:rFonts w:ascii="Calibri" w:eastAsia="Times New Roman" w:hAnsi="Calibri" w:cs="Calibri"/>
          <w:kern w:val="0"/>
          <w:lang w:eastAsia="cs-CZ" w:bidi="ar-SA"/>
        </w:rPr>
        <w:t xml:space="preserve"> Žádosti na opravy bytů. Starosta informuje </w:t>
      </w:r>
      <w:proofErr w:type="gramStart"/>
      <w:r>
        <w:rPr>
          <w:rFonts w:ascii="Calibri" w:eastAsia="Times New Roman" w:hAnsi="Calibri" w:cs="Calibri"/>
          <w:kern w:val="0"/>
          <w:lang w:eastAsia="cs-CZ" w:bidi="ar-SA"/>
        </w:rPr>
        <w:t>občany že</w:t>
      </w:r>
      <w:proofErr w:type="gramEnd"/>
      <w:r>
        <w:rPr>
          <w:rFonts w:ascii="Calibri" w:eastAsia="Times New Roman" w:hAnsi="Calibri" w:cs="Calibri"/>
          <w:kern w:val="0"/>
          <w:lang w:eastAsia="cs-CZ" w:bidi="ar-SA"/>
        </w:rPr>
        <w:t xml:space="preserve"> žádosti jsou vždy řádně zaevidovány a přezkoumány, jak starostou, tak bytovou komisí, která rozhodne, zda se jedná o havarijní stav, který brání užívání takového bytu nebo jen o opravu která snese odkladu. Vzhledem k tomu, že nájemné v obecních bytech </w:t>
      </w:r>
      <w:proofErr w:type="gramStart"/>
      <w:r>
        <w:rPr>
          <w:rFonts w:ascii="Calibri" w:eastAsia="Times New Roman" w:hAnsi="Calibri" w:cs="Calibri"/>
          <w:kern w:val="0"/>
          <w:lang w:eastAsia="cs-CZ" w:bidi="ar-SA"/>
        </w:rPr>
        <w:t>je</w:t>
      </w:r>
      <w:proofErr w:type="gramEnd"/>
      <w:r>
        <w:rPr>
          <w:rFonts w:ascii="Calibri" w:eastAsia="Times New Roman" w:hAnsi="Calibri" w:cs="Calibri"/>
          <w:kern w:val="0"/>
          <w:lang w:eastAsia="cs-CZ" w:bidi="ar-SA"/>
        </w:rPr>
        <w:t xml:space="preserve"> hluboko pod tržním nájemným jsou možnosti obce omezené a všechny opravy se musí pečlivě plánovat a nejdou udělat hned najednou. Starosta k tomuto bodu vyhlásil veřejnou rozpravu a poté dal ke schválení návrh usnesení.</w:t>
      </w:r>
    </w:p>
    <w:p w:rsidR="00CF2BE4" w:rsidRDefault="00C05F44">
      <w:pPr>
        <w:suppressAutoHyphens w:val="0"/>
        <w:ind w:left="708"/>
        <w:rPr>
          <w:rFonts w:ascii="Calibri" w:eastAsia="Times New Roman" w:hAnsi="Calibri" w:cs="Calibri"/>
          <w:kern w:val="0"/>
          <w:lang w:eastAsia="cs-CZ" w:bidi="ar-SA"/>
        </w:rPr>
      </w:pPr>
      <w:r>
        <w:rPr>
          <w:rFonts w:ascii="Calibri" w:eastAsia="Times New Roman" w:hAnsi="Calibri" w:cs="Calibri"/>
          <w:b/>
          <w:kern w:val="0"/>
          <w:lang w:eastAsia="cs-CZ" w:bidi="ar-SA"/>
        </w:rPr>
        <w:t xml:space="preserve">Usnesení č. 18/6: </w:t>
      </w:r>
      <w:r>
        <w:rPr>
          <w:rFonts w:ascii="Calibri" w:eastAsia="Times New Roman" w:hAnsi="Calibri" w:cs="Calibri"/>
          <w:kern w:val="0"/>
          <w:lang w:eastAsia="cs-CZ" w:bidi="ar-SA"/>
        </w:rPr>
        <w:t xml:space="preserve">Zastupitelstvo obce bere na vědomí způsob řešení příjmu a řešení žádostí na opravu bytů a pověřuje starostu k realizaci těchto oprav dle vážnosti a důležitosti opravy a  finančních možností obce. O konečném pořadí a průběhu rozhodne vždy starosta, avšak plánované opravy nepřekročí ročně částku </w:t>
      </w:r>
      <w:proofErr w:type="gramStart"/>
      <w:r>
        <w:rPr>
          <w:rFonts w:ascii="Calibri" w:eastAsia="Times New Roman" w:hAnsi="Calibri" w:cs="Calibri"/>
          <w:kern w:val="0"/>
          <w:lang w:eastAsia="cs-CZ" w:bidi="ar-SA"/>
        </w:rPr>
        <w:t>240000.Kč</w:t>
      </w:r>
      <w:proofErr w:type="gramEnd"/>
    </w:p>
    <w:p w:rsidR="00CF2BE4" w:rsidRDefault="00C05F44">
      <w:pPr>
        <w:ind w:firstLine="708"/>
        <w:rPr>
          <w:rFonts w:eastAsia="Times New Roman" w:cs="Times New Roman"/>
          <w:b/>
          <w:kern w:val="0"/>
          <w:lang w:eastAsia="cs-CZ" w:bidi="ar-SA"/>
        </w:rPr>
      </w:pPr>
      <w:r>
        <w:rPr>
          <w:rFonts w:eastAsia="Times New Roman" w:cs="Times New Roman"/>
          <w:b/>
          <w:kern w:val="0"/>
          <w:lang w:eastAsia="cs-CZ" w:bidi="ar-SA"/>
        </w:rPr>
        <w:t>Hlasování:</w:t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  <w:t>pro:</w:t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  <w:t>proti:</w:t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  <w:t>zdržel se:</w:t>
      </w:r>
    </w:p>
    <w:p w:rsidR="00CF2BE4" w:rsidRDefault="00CF2BE4">
      <w:pPr>
        <w:ind w:firstLine="708"/>
        <w:rPr>
          <w:rFonts w:eastAsia="Times New Roman" w:cs="Times New Roman"/>
          <w:b/>
          <w:kern w:val="0"/>
          <w:lang w:eastAsia="cs-CZ" w:bidi="ar-SA"/>
        </w:rPr>
      </w:pPr>
    </w:p>
    <w:p w:rsidR="00CF2BE4" w:rsidRDefault="00C05F44">
      <w:pPr>
        <w:suppressAutoHyphens w:val="0"/>
        <w:rPr>
          <w:rFonts w:ascii="Calibri" w:eastAsia="Times New Roman" w:hAnsi="Calibri" w:cs="Calibri"/>
          <w:kern w:val="0"/>
          <w:lang w:eastAsia="cs-CZ" w:bidi="ar-SA"/>
        </w:rPr>
      </w:pPr>
      <w:r>
        <w:rPr>
          <w:rFonts w:ascii="Calibri" w:eastAsia="Times New Roman" w:hAnsi="Calibri" w:cs="Calibri"/>
          <w:b/>
          <w:kern w:val="0"/>
          <w:lang w:eastAsia="cs-CZ" w:bidi="ar-SA"/>
        </w:rPr>
        <w:t>8)</w:t>
      </w:r>
      <w:r>
        <w:rPr>
          <w:rFonts w:ascii="Calibri" w:eastAsia="Times New Roman" w:hAnsi="Calibri" w:cs="Calibri"/>
          <w:kern w:val="0"/>
          <w:lang w:eastAsia="cs-CZ" w:bidi="ar-SA"/>
        </w:rPr>
        <w:t xml:space="preserve"> Žádost o pronájmu části nemovitosti </w:t>
      </w:r>
      <w:proofErr w:type="gramStart"/>
      <w:r>
        <w:rPr>
          <w:rFonts w:ascii="Calibri" w:eastAsia="Times New Roman" w:hAnsi="Calibri" w:cs="Calibri"/>
          <w:kern w:val="0"/>
          <w:lang w:eastAsia="cs-CZ" w:bidi="ar-SA"/>
        </w:rPr>
        <w:t>č.p.</w:t>
      </w:r>
      <w:proofErr w:type="gramEnd"/>
      <w:r>
        <w:rPr>
          <w:rFonts w:ascii="Calibri" w:eastAsia="Times New Roman" w:hAnsi="Calibri" w:cs="Calibri"/>
          <w:kern w:val="0"/>
          <w:lang w:eastAsia="cs-CZ" w:bidi="ar-SA"/>
        </w:rPr>
        <w:t xml:space="preserve"> 78. Starosta informuje občany že obdržel žádost o pronájmu části nemovitosti </w:t>
      </w:r>
      <w:proofErr w:type="gramStart"/>
      <w:r>
        <w:rPr>
          <w:rFonts w:ascii="Calibri" w:eastAsia="Times New Roman" w:hAnsi="Calibri" w:cs="Calibri"/>
          <w:kern w:val="0"/>
          <w:lang w:eastAsia="cs-CZ" w:bidi="ar-SA"/>
        </w:rPr>
        <w:t>č.p.</w:t>
      </w:r>
      <w:proofErr w:type="gramEnd"/>
      <w:r>
        <w:rPr>
          <w:rFonts w:ascii="Calibri" w:eastAsia="Times New Roman" w:hAnsi="Calibri" w:cs="Calibri"/>
          <w:kern w:val="0"/>
          <w:lang w:eastAsia="cs-CZ" w:bidi="ar-SA"/>
        </w:rPr>
        <w:t xml:space="preserve"> 78. Žadatelem je spolek Hlinecký </w:t>
      </w:r>
      <w:proofErr w:type="gramStart"/>
      <w:r>
        <w:rPr>
          <w:rFonts w:ascii="Calibri" w:eastAsia="Times New Roman" w:hAnsi="Calibri" w:cs="Calibri"/>
          <w:kern w:val="0"/>
          <w:lang w:eastAsia="cs-CZ" w:bidi="ar-SA"/>
        </w:rPr>
        <w:t xml:space="preserve">trojlístek </w:t>
      </w:r>
      <w:proofErr w:type="spellStart"/>
      <w:r>
        <w:rPr>
          <w:rFonts w:ascii="Calibri" w:eastAsia="Times New Roman" w:hAnsi="Calibri" w:cs="Calibri"/>
          <w:kern w:val="0"/>
          <w:lang w:eastAsia="cs-CZ" w:bidi="ar-SA"/>
        </w:rPr>
        <w:t>z.s</w:t>
      </w:r>
      <w:proofErr w:type="spellEnd"/>
      <w:r>
        <w:rPr>
          <w:rFonts w:ascii="Calibri" w:eastAsia="Times New Roman" w:hAnsi="Calibri" w:cs="Calibri"/>
          <w:kern w:val="0"/>
          <w:lang w:eastAsia="cs-CZ" w:bidi="ar-SA"/>
        </w:rPr>
        <w:t>.</w:t>
      </w:r>
      <w:proofErr w:type="gramEnd"/>
      <w:r>
        <w:rPr>
          <w:rFonts w:ascii="Calibri" w:eastAsia="Times New Roman" w:hAnsi="Calibri" w:cs="Calibri"/>
          <w:kern w:val="0"/>
          <w:lang w:eastAsia="cs-CZ" w:bidi="ar-SA"/>
        </w:rPr>
        <w:t xml:space="preserve"> Starosta vysvětluje, že se jedná o prostory bývalé kanceláře, kde má spolek v současné době uložen svůj inventář. Starosta navrhuje, aby tyto prostory i do budoucna sloužili pro potřeby technického zajištění festivalu a mezi tím můžou být využívány pro potřeby Hlineckého trojlístku. K tomuto bodu starosta vyhlásil veřejnou rozpravu a poté nechal hlasovat o návrhu usnesení.</w:t>
      </w:r>
    </w:p>
    <w:p w:rsidR="00CF2BE4" w:rsidRDefault="00C05F44">
      <w:pPr>
        <w:suppressAutoHyphens w:val="0"/>
        <w:ind w:left="705"/>
        <w:rPr>
          <w:rFonts w:ascii="Calibri" w:eastAsia="Times New Roman" w:hAnsi="Calibri" w:cs="Calibri"/>
          <w:kern w:val="0"/>
          <w:lang w:eastAsia="cs-CZ" w:bidi="ar-SA"/>
        </w:rPr>
      </w:pPr>
      <w:r>
        <w:rPr>
          <w:rFonts w:ascii="Calibri" w:eastAsia="Times New Roman" w:hAnsi="Calibri" w:cs="Calibri"/>
          <w:b/>
          <w:kern w:val="0"/>
          <w:lang w:eastAsia="cs-CZ" w:bidi="ar-SA"/>
        </w:rPr>
        <w:t>Usnesení č. 18/7:</w:t>
      </w:r>
      <w:r>
        <w:rPr>
          <w:rFonts w:ascii="Calibri" w:eastAsia="Times New Roman" w:hAnsi="Calibri" w:cs="Calibri"/>
          <w:kern w:val="0"/>
          <w:lang w:eastAsia="cs-CZ" w:bidi="ar-SA"/>
        </w:rPr>
        <w:t xml:space="preserve"> Zastupitelstvo obce bere na vědomí žádost o pronájmu části nemovitosti a vyhlašuje záměr o pronájmu. (Viz. </w:t>
      </w:r>
      <w:proofErr w:type="gramStart"/>
      <w:r>
        <w:rPr>
          <w:rFonts w:ascii="Calibri" w:eastAsia="Times New Roman" w:hAnsi="Calibri" w:cs="Calibri"/>
          <w:kern w:val="0"/>
          <w:lang w:eastAsia="cs-CZ" w:bidi="ar-SA"/>
        </w:rPr>
        <w:t>příloha</w:t>
      </w:r>
      <w:proofErr w:type="gramEnd"/>
      <w:r>
        <w:rPr>
          <w:rFonts w:ascii="Calibri" w:eastAsia="Times New Roman" w:hAnsi="Calibri" w:cs="Calibri"/>
          <w:kern w:val="0"/>
          <w:lang w:eastAsia="cs-CZ" w:bidi="ar-SA"/>
        </w:rPr>
        <w:t xml:space="preserve">) </w:t>
      </w:r>
    </w:p>
    <w:p w:rsidR="00CF2BE4" w:rsidRDefault="00C05F44">
      <w:pPr>
        <w:ind w:firstLine="708"/>
        <w:rPr>
          <w:rFonts w:eastAsia="Times New Roman" w:cs="Times New Roman"/>
          <w:b/>
          <w:kern w:val="0"/>
          <w:lang w:eastAsia="cs-CZ" w:bidi="ar-SA"/>
        </w:rPr>
      </w:pPr>
      <w:r>
        <w:rPr>
          <w:rFonts w:eastAsia="Times New Roman" w:cs="Times New Roman"/>
          <w:b/>
          <w:kern w:val="0"/>
          <w:lang w:eastAsia="cs-CZ" w:bidi="ar-SA"/>
        </w:rPr>
        <w:t>Hlasování:</w:t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  <w:t>pro:</w:t>
      </w:r>
      <w:r>
        <w:rPr>
          <w:rFonts w:eastAsia="Times New Roman" w:cs="Times New Roman"/>
          <w:b/>
          <w:kern w:val="0"/>
          <w:lang w:eastAsia="cs-CZ" w:bidi="ar-SA"/>
        </w:rPr>
        <w:tab/>
        <w:t>3</w:t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  <w:t>proti:</w:t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  <w:t>zdržel se:</w:t>
      </w:r>
    </w:p>
    <w:p w:rsidR="00CF2BE4" w:rsidRDefault="00CF2BE4">
      <w:pPr>
        <w:ind w:firstLine="708"/>
        <w:rPr>
          <w:rFonts w:eastAsia="Times New Roman" w:cs="Times New Roman"/>
          <w:b/>
          <w:kern w:val="0"/>
          <w:lang w:eastAsia="cs-CZ" w:bidi="ar-SA"/>
        </w:rPr>
      </w:pPr>
    </w:p>
    <w:p w:rsidR="00CF2BE4" w:rsidRDefault="00C05F44">
      <w:pPr>
        <w:suppressAutoHyphens w:val="0"/>
        <w:rPr>
          <w:rFonts w:ascii="Calibri" w:eastAsia="Times New Roman" w:hAnsi="Calibri" w:cs="Calibri"/>
          <w:kern w:val="0"/>
          <w:lang w:eastAsia="cs-CZ" w:bidi="ar-SA"/>
        </w:rPr>
      </w:pPr>
      <w:r>
        <w:rPr>
          <w:rFonts w:ascii="Calibri" w:eastAsia="Times New Roman" w:hAnsi="Calibri" w:cs="Calibri"/>
          <w:b/>
          <w:kern w:val="0"/>
          <w:lang w:eastAsia="cs-CZ" w:bidi="ar-SA"/>
        </w:rPr>
        <w:t>9)</w:t>
      </w:r>
      <w:r>
        <w:rPr>
          <w:rFonts w:ascii="Calibri" w:eastAsia="Times New Roman" w:hAnsi="Calibri" w:cs="Calibri"/>
          <w:kern w:val="0"/>
          <w:lang w:eastAsia="cs-CZ" w:bidi="ar-SA"/>
        </w:rPr>
        <w:t xml:space="preserve"> Opravy střech a krovů na budově bývalého kravína a konírny. Starosta informuje občany o žalostném stavu těchto budov a žádá zastupitelstvo o povolení provádět drobné práce, které je nutné provést, aby nedošlo k celkovému zřícení těchto staveb. Problém je ten, že se dopředu nedá přesně odhadnout rozsah všech prací, protože na celkovou opravu nejsou peníze a ty záchranářské práce se můžou lišit od původního záměru.  Starosta vyhlašuje veřejnou rozpravu a předkládá návrh usnesení. </w:t>
      </w:r>
    </w:p>
    <w:p w:rsidR="00CF2BE4" w:rsidRDefault="00C05F44">
      <w:pPr>
        <w:suppressAutoHyphens w:val="0"/>
        <w:ind w:left="705"/>
        <w:rPr>
          <w:rFonts w:ascii="Calibri" w:eastAsia="Times New Roman" w:hAnsi="Calibri" w:cs="Calibri"/>
          <w:kern w:val="0"/>
          <w:lang w:eastAsia="cs-CZ" w:bidi="ar-SA"/>
        </w:rPr>
      </w:pPr>
      <w:r>
        <w:rPr>
          <w:rFonts w:ascii="Calibri" w:eastAsia="Times New Roman" w:hAnsi="Calibri" w:cs="Calibri"/>
          <w:b/>
          <w:kern w:val="0"/>
          <w:lang w:eastAsia="cs-CZ" w:bidi="ar-SA"/>
        </w:rPr>
        <w:t>Usnesení č. 18/8:</w:t>
      </w:r>
      <w:r>
        <w:rPr>
          <w:rFonts w:ascii="Calibri" w:eastAsia="Times New Roman" w:hAnsi="Calibri" w:cs="Calibri"/>
          <w:kern w:val="0"/>
          <w:lang w:eastAsia="cs-CZ" w:bidi="ar-SA"/>
        </w:rPr>
        <w:t xml:space="preserve"> Zastupitelstvo obce schvaluje provádění nejnutnějších oprav na komplexu </w:t>
      </w:r>
      <w:proofErr w:type="gramStart"/>
      <w:r>
        <w:rPr>
          <w:rFonts w:ascii="Calibri" w:eastAsia="Times New Roman" w:hAnsi="Calibri" w:cs="Calibri"/>
          <w:kern w:val="0"/>
          <w:lang w:eastAsia="cs-CZ" w:bidi="ar-SA"/>
        </w:rPr>
        <w:t>budov , které</w:t>
      </w:r>
      <w:proofErr w:type="gramEnd"/>
      <w:r>
        <w:rPr>
          <w:rFonts w:ascii="Calibri" w:eastAsia="Times New Roman" w:hAnsi="Calibri" w:cs="Calibri"/>
          <w:kern w:val="0"/>
          <w:lang w:eastAsia="cs-CZ" w:bidi="ar-SA"/>
        </w:rPr>
        <w:t xml:space="preserve"> stojí na parcelách .č. st.14/7, 41/8, 41/9, 41/10 a 41/12, 41/13, 41/14 . Opravy bude plánovat a koordinovat starosta, dle nutnosti opravy a </w:t>
      </w:r>
      <w:r>
        <w:rPr>
          <w:rFonts w:ascii="Calibri" w:eastAsia="Times New Roman" w:hAnsi="Calibri" w:cs="Calibri"/>
          <w:kern w:val="0"/>
          <w:lang w:eastAsia="cs-CZ" w:bidi="ar-SA"/>
        </w:rPr>
        <w:lastRenderedPageBreak/>
        <w:t>finančních možností obce. Starosta bude všechny o</w:t>
      </w:r>
      <w:r w:rsidR="0011642A">
        <w:rPr>
          <w:rFonts w:ascii="Calibri" w:eastAsia="Times New Roman" w:hAnsi="Calibri" w:cs="Calibri"/>
          <w:kern w:val="0"/>
          <w:lang w:eastAsia="cs-CZ" w:bidi="ar-SA"/>
        </w:rPr>
        <w:t>pravy konzultovat se zastupiteli</w:t>
      </w:r>
      <w:r>
        <w:rPr>
          <w:rFonts w:ascii="Calibri" w:eastAsia="Times New Roman" w:hAnsi="Calibri" w:cs="Calibri"/>
          <w:kern w:val="0"/>
          <w:lang w:eastAsia="cs-CZ" w:bidi="ar-SA"/>
        </w:rPr>
        <w:t xml:space="preserve"> písemně nebo ústně podle naléhavosti opravy. </w:t>
      </w:r>
    </w:p>
    <w:p w:rsidR="00CF2BE4" w:rsidRDefault="00C05F44">
      <w:pPr>
        <w:ind w:firstLine="708"/>
        <w:rPr>
          <w:rFonts w:eastAsia="Times New Roman" w:cs="Times New Roman"/>
          <w:b/>
          <w:kern w:val="0"/>
          <w:lang w:eastAsia="cs-CZ" w:bidi="ar-SA"/>
        </w:rPr>
      </w:pPr>
      <w:r>
        <w:rPr>
          <w:rFonts w:eastAsia="Times New Roman" w:cs="Times New Roman"/>
          <w:b/>
          <w:kern w:val="0"/>
          <w:lang w:eastAsia="cs-CZ" w:bidi="ar-SA"/>
        </w:rPr>
        <w:t>Hlasování:</w:t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  <w:t>pro:</w:t>
      </w:r>
      <w:r>
        <w:rPr>
          <w:rFonts w:eastAsia="Times New Roman" w:cs="Times New Roman"/>
          <w:b/>
          <w:kern w:val="0"/>
          <w:lang w:eastAsia="cs-CZ" w:bidi="ar-SA"/>
        </w:rPr>
        <w:tab/>
        <w:t>3</w:t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  <w:t>proti:</w:t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</w:r>
      <w:r>
        <w:rPr>
          <w:rFonts w:eastAsia="Times New Roman" w:cs="Times New Roman"/>
          <w:b/>
          <w:kern w:val="0"/>
          <w:lang w:eastAsia="cs-CZ" w:bidi="ar-SA"/>
        </w:rPr>
        <w:tab/>
        <w:t>zdržel se:</w:t>
      </w:r>
      <w:bookmarkStart w:id="4" w:name="_GoBack"/>
      <w:bookmarkEnd w:id="4"/>
    </w:p>
    <w:p w:rsidR="00CF2BE4" w:rsidRDefault="00CF2BE4">
      <w:pPr>
        <w:ind w:firstLine="708"/>
        <w:rPr>
          <w:rFonts w:eastAsia="Times New Roman" w:cs="Times New Roman"/>
          <w:b/>
          <w:kern w:val="0"/>
          <w:lang w:eastAsia="cs-CZ" w:bidi="ar-SA"/>
        </w:rPr>
      </w:pPr>
    </w:p>
    <w:p w:rsidR="00CF2BE4" w:rsidRDefault="00C05F44">
      <w:pPr>
        <w:suppressAutoHyphens w:val="0"/>
        <w:rPr>
          <w:rFonts w:ascii="Calibri" w:eastAsia="Times New Roman" w:hAnsi="Calibri" w:cs="Calibri"/>
          <w:kern w:val="0"/>
          <w:lang w:eastAsia="cs-CZ" w:bidi="ar-SA"/>
        </w:rPr>
      </w:pPr>
      <w:r>
        <w:rPr>
          <w:rFonts w:ascii="Calibri" w:eastAsia="Times New Roman" w:hAnsi="Calibri" w:cs="Calibri"/>
          <w:b/>
          <w:kern w:val="0"/>
          <w:lang w:eastAsia="cs-CZ" w:bidi="ar-SA"/>
        </w:rPr>
        <w:t>10)</w:t>
      </w:r>
      <w:r>
        <w:rPr>
          <w:rFonts w:ascii="Calibri" w:eastAsia="Times New Roman" w:hAnsi="Calibri" w:cs="Calibri"/>
          <w:kern w:val="0"/>
          <w:lang w:eastAsia="cs-CZ" w:bidi="ar-SA"/>
        </w:rPr>
        <w:t xml:space="preserve"> Účtování a oceňování dlouhodobého majetku. Starosta vysvětluje, že obec se řídí touto směrnicí již od roku 2010 a za tu dobu se změnilo spoustu věcí a hodnota peněz a proto je zapotřebí provést novelu této směrnice. Směrnici upravuje statutár obce což je starosta a zastupitelstvo tuhle směrnici jen bere na vědomí. Za správnost směrnice nese zodpovědnost starosta. Povinnosti starosty je informovat zastupitelstvo o změnách ve směrnici. Návrh usnesení zní. </w:t>
      </w:r>
    </w:p>
    <w:p w:rsidR="00C05F44" w:rsidRPr="00C05F44" w:rsidRDefault="00C05F44" w:rsidP="00C05F44">
      <w:pPr>
        <w:suppressAutoHyphens w:val="0"/>
        <w:ind w:left="708"/>
        <w:rPr>
          <w:rFonts w:ascii="Calibri" w:eastAsia="Times New Roman" w:hAnsi="Calibri" w:cs="Calibri"/>
          <w:kern w:val="0"/>
          <w:lang w:eastAsia="cs-CZ" w:bidi="ar-SA"/>
        </w:rPr>
      </w:pPr>
      <w:r w:rsidRPr="00C05F44">
        <w:rPr>
          <w:rFonts w:ascii="Calibri" w:eastAsia="Times New Roman" w:hAnsi="Calibri" w:cs="Calibri"/>
          <w:b/>
          <w:kern w:val="0"/>
          <w:lang w:eastAsia="cs-CZ" w:bidi="ar-SA"/>
        </w:rPr>
        <w:t>Usnesení č. 18/9:</w:t>
      </w:r>
      <w:r w:rsidRPr="00C05F44">
        <w:rPr>
          <w:rFonts w:ascii="Calibri" w:eastAsia="Times New Roman" w:hAnsi="Calibri" w:cs="Calibri"/>
          <w:kern w:val="0"/>
          <w:lang w:eastAsia="cs-CZ" w:bidi="ar-SA"/>
        </w:rPr>
        <w:t xml:space="preserve"> Zastupitelstvo obce bere na vědomí novelu směrnice o účtování a oceňování dlouhodobého majetku, zejména výši minimální hodnoty účtovaného majetku ve výši: Drobný dlouhodobě nehmotný majetek – spodní hranice je nově od 10 000 Kč a drobný dlouhodobě hmotný majetek je nově 3 000 Kč. Maximální hodnoty se neupravují, ty jsou stanoveny zákonem.</w:t>
      </w:r>
    </w:p>
    <w:p w:rsidR="00C05F44" w:rsidRDefault="00C05F44">
      <w:pPr>
        <w:suppressAutoHyphens w:val="0"/>
        <w:ind w:left="708"/>
        <w:rPr>
          <w:rFonts w:eastAsia="Times New Roman" w:cs="Times New Roman"/>
          <w:kern w:val="0"/>
          <w:lang w:eastAsia="cs-CZ" w:bidi="ar-SA"/>
        </w:rPr>
      </w:pPr>
    </w:p>
    <w:p w:rsidR="00CF2BE4" w:rsidRDefault="00C05F44">
      <w:pPr>
        <w:suppressAutoHyphens w:val="0"/>
        <w:rPr>
          <w:rFonts w:ascii="Calibri" w:eastAsia="Times New Roman" w:hAnsi="Calibri" w:cs="Calibri"/>
          <w:kern w:val="0"/>
          <w:lang w:eastAsia="cs-CZ" w:bidi="ar-SA"/>
        </w:rPr>
      </w:pPr>
      <w:r>
        <w:rPr>
          <w:rFonts w:ascii="Calibri" w:eastAsia="Times New Roman" w:hAnsi="Calibri" w:cs="Calibri"/>
          <w:b/>
          <w:kern w:val="0"/>
          <w:lang w:eastAsia="cs-CZ" w:bidi="ar-SA"/>
        </w:rPr>
        <w:t>11)</w:t>
      </w:r>
      <w:r>
        <w:rPr>
          <w:rFonts w:ascii="Calibri" w:eastAsia="Times New Roman" w:hAnsi="Calibri" w:cs="Calibri"/>
          <w:kern w:val="0"/>
          <w:lang w:eastAsia="cs-CZ" w:bidi="ar-SA"/>
        </w:rPr>
        <w:t xml:space="preserve"> Různé</w:t>
      </w:r>
      <w:r>
        <w:rPr>
          <w:rFonts w:ascii="Calibri" w:eastAsia="Times New Roman" w:hAnsi="Calibri" w:cs="Calibri"/>
          <w:b/>
          <w:kern w:val="0"/>
          <w:lang w:eastAsia="cs-CZ" w:bidi="ar-SA"/>
        </w:rPr>
        <w:t xml:space="preserve"> </w:t>
      </w:r>
    </w:p>
    <w:p w:rsidR="00CF2BE4" w:rsidRDefault="00C05F44">
      <w:pPr>
        <w:suppressAutoHyphens w:val="0"/>
        <w:rPr>
          <w:rFonts w:eastAsia="Times New Roman" w:cs="Times New Roman"/>
          <w:kern w:val="0"/>
          <w:lang w:eastAsia="cs-CZ" w:bidi="ar-SA"/>
        </w:rPr>
      </w:pPr>
      <w:r>
        <w:rPr>
          <w:rFonts w:ascii="Calibri" w:eastAsia="Times New Roman" w:hAnsi="Calibri" w:cs="Calibri"/>
          <w:b/>
          <w:kern w:val="0"/>
          <w:lang w:eastAsia="cs-CZ" w:bidi="ar-SA"/>
        </w:rPr>
        <w:t>12)</w:t>
      </w:r>
      <w:r>
        <w:rPr>
          <w:rFonts w:ascii="Calibri" w:eastAsia="Times New Roman" w:hAnsi="Calibri" w:cs="Calibri"/>
          <w:kern w:val="0"/>
          <w:lang w:eastAsia="cs-CZ" w:bidi="ar-SA"/>
        </w:rPr>
        <w:t xml:space="preserve"> Diskuse</w:t>
      </w:r>
    </w:p>
    <w:p w:rsidR="00CF2BE4" w:rsidRDefault="00CF2BE4">
      <w:pPr>
        <w:suppressAutoHyphens w:val="0"/>
        <w:rPr>
          <w:rFonts w:eastAsia="Times New Roman" w:cs="Times New Roman"/>
          <w:kern w:val="0"/>
          <w:lang w:eastAsia="cs-CZ" w:bidi="ar-SA"/>
        </w:rPr>
      </w:pPr>
    </w:p>
    <w:p w:rsidR="00CF2BE4" w:rsidRDefault="00C05F44">
      <w:pPr>
        <w:suppressAutoHyphens w:val="0"/>
        <w:ind w:left="708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Občané upozorňují na nepořádek ze stavby na obecním pozemku za hasičárnou 1489/16</w:t>
      </w:r>
    </w:p>
    <w:p w:rsidR="00CF2BE4" w:rsidRDefault="00CF2BE4">
      <w:pPr>
        <w:suppressAutoHyphens w:val="0"/>
        <w:ind w:left="708"/>
        <w:rPr>
          <w:rFonts w:eastAsia="Times New Roman" w:cs="Times New Roman"/>
          <w:kern w:val="0"/>
          <w:lang w:eastAsia="cs-CZ" w:bidi="ar-SA"/>
        </w:rPr>
      </w:pPr>
    </w:p>
    <w:p w:rsidR="00CF2BE4" w:rsidRDefault="00C05F44">
      <w:pPr>
        <w:suppressAutoHyphens w:val="0"/>
        <w:ind w:left="708"/>
        <w:rPr>
          <w:rFonts w:eastAsia="Times New Roman" w:cs="Times New Roman"/>
          <w:kern w:val="0"/>
          <w:lang w:eastAsia="cs-CZ" w:bidi="ar-SA"/>
        </w:rPr>
      </w:pPr>
      <w:r>
        <w:rPr>
          <w:rFonts w:eastAsia="Times New Roman" w:cs="Times New Roman"/>
          <w:kern w:val="0"/>
          <w:lang w:eastAsia="cs-CZ" w:bidi="ar-SA"/>
        </w:rPr>
        <w:t>Vzdálenost hnojiště od zastavěné oblasti prověřit hygiena, jednosměrný provoz kamionu.</w:t>
      </w:r>
    </w:p>
    <w:p w:rsidR="00CF2BE4" w:rsidRDefault="00CF2BE4">
      <w:pPr>
        <w:rPr>
          <w:rFonts w:eastAsia="Times New Roman" w:cs="Times New Roman"/>
          <w:b/>
          <w:kern w:val="0"/>
          <w:lang w:eastAsia="cs-CZ" w:bidi="ar-SA"/>
        </w:rPr>
      </w:pPr>
    </w:p>
    <w:p w:rsidR="00CF2BE4" w:rsidRDefault="00CF2BE4">
      <w:pPr>
        <w:ind w:firstLine="708"/>
        <w:rPr>
          <w:rFonts w:eastAsia="Times New Roman" w:cs="Times New Roman"/>
          <w:b/>
          <w:kern w:val="0"/>
          <w:lang w:eastAsia="cs-CZ" w:bidi="ar-SA"/>
        </w:rPr>
      </w:pPr>
    </w:p>
    <w:p w:rsidR="00CF2BE4" w:rsidRDefault="00CF2BE4">
      <w:pPr>
        <w:suppressAutoHyphens w:val="0"/>
        <w:rPr>
          <w:rFonts w:eastAsia="Times New Roman" w:cs="Times New Roman"/>
          <w:kern w:val="0"/>
          <w:lang w:eastAsia="cs-CZ" w:bidi="ar-SA"/>
        </w:rPr>
      </w:pPr>
    </w:p>
    <w:p w:rsidR="00CF2BE4" w:rsidRDefault="00CF2BE4">
      <w:pPr>
        <w:suppressAutoHyphens w:val="0"/>
        <w:rPr>
          <w:rFonts w:ascii="Calibri" w:eastAsia="Times New Roman" w:hAnsi="Calibri" w:cstheme="minorHAnsi"/>
          <w:kern w:val="0"/>
          <w:lang w:eastAsia="cs-CZ" w:bidi="ar-SA"/>
        </w:rPr>
      </w:pPr>
    </w:p>
    <w:p w:rsidR="00CF2BE4" w:rsidRDefault="00CF2BE4">
      <w:pPr>
        <w:suppressAutoHyphens w:val="0"/>
        <w:rPr>
          <w:rFonts w:ascii="Calibri" w:eastAsia="Times New Roman" w:hAnsi="Calibri" w:cstheme="minorHAnsi"/>
          <w:kern w:val="0"/>
          <w:lang w:eastAsia="cs-CZ" w:bidi="ar-SA"/>
        </w:rPr>
      </w:pPr>
    </w:p>
    <w:p w:rsidR="00CF2BE4" w:rsidRDefault="00CF2BE4">
      <w:pPr>
        <w:suppressAutoHyphens w:val="0"/>
        <w:rPr>
          <w:rFonts w:ascii="Calibri" w:eastAsia="Times New Roman" w:hAnsi="Calibri" w:cstheme="minorHAnsi"/>
          <w:kern w:val="0"/>
          <w:lang w:eastAsia="cs-CZ" w:bidi="ar-SA"/>
        </w:rPr>
      </w:pPr>
    </w:p>
    <w:p w:rsidR="00CF2BE4" w:rsidRDefault="00C05F44">
      <w:pPr>
        <w:suppressAutoHyphens w:val="0"/>
        <w:rPr>
          <w:rFonts w:asciiTheme="minorHAnsi" w:eastAsia="Times New Roman" w:hAnsiTheme="minorHAnsi" w:cstheme="minorHAnsi"/>
          <w:kern w:val="0"/>
          <w:lang w:eastAsia="cs-CZ" w:bidi="ar-SA"/>
        </w:rPr>
      </w:pPr>
      <w:r>
        <w:rPr>
          <w:rFonts w:ascii="Calibri" w:eastAsia="Times New Roman" w:hAnsi="Calibri" w:cstheme="minorHAnsi"/>
          <w:kern w:val="0"/>
          <w:lang w:eastAsia="cs-CZ" w:bidi="ar-SA"/>
        </w:rPr>
        <w:t xml:space="preserve">Zasedání  ukončeno: </w:t>
      </w:r>
      <w:r>
        <w:rPr>
          <w:rFonts w:asciiTheme="minorHAnsi" w:eastAsia="Times New Roman" w:hAnsiTheme="minorHAnsi" w:cstheme="minorHAnsi"/>
          <w:kern w:val="0"/>
          <w:lang w:eastAsia="cs-CZ" w:bidi="ar-SA"/>
        </w:rPr>
        <w:t xml:space="preserve"> 18,26 hod</w:t>
      </w:r>
    </w:p>
    <w:p w:rsidR="00CF2BE4" w:rsidRDefault="00CF2BE4">
      <w:pPr>
        <w:rPr>
          <w:b/>
        </w:rPr>
      </w:pPr>
    </w:p>
    <w:p w:rsidR="00CF2BE4" w:rsidRDefault="00CF2BE4"/>
    <w:p w:rsidR="00CF2BE4" w:rsidRDefault="00CF2BE4"/>
    <w:p w:rsidR="00CF2BE4" w:rsidRDefault="00C05F44">
      <w:r>
        <w:t>Navrhovatel zápisu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2BE4" w:rsidRDefault="00C05F44">
      <w:pPr>
        <w:ind w:left="5664" w:firstLine="708"/>
      </w:pPr>
      <w:r>
        <w:t>…………………………..</w:t>
      </w:r>
      <w:r>
        <w:tab/>
        <w:t xml:space="preserve">     Marcel </w:t>
      </w:r>
      <w:proofErr w:type="spellStart"/>
      <w:r>
        <w:t>Chovančák</w:t>
      </w:r>
      <w:proofErr w:type="spellEnd"/>
    </w:p>
    <w:p w:rsidR="00CF2BE4" w:rsidRDefault="00CF2BE4"/>
    <w:p w:rsidR="00CF2BE4" w:rsidRDefault="00CF2BE4"/>
    <w:p w:rsidR="00CF2BE4" w:rsidRDefault="00C05F44">
      <w:r>
        <w:t>Ověřovatel zápisu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Tomáš Schwarz</w:t>
      </w:r>
    </w:p>
    <w:p w:rsidR="00CF2BE4" w:rsidRDefault="00CF2BE4"/>
    <w:p w:rsidR="00CF2BE4" w:rsidRDefault="00CF2BE4"/>
    <w:p w:rsidR="00CF2BE4" w:rsidRDefault="00C05F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Růžena </w:t>
      </w:r>
      <w:proofErr w:type="spellStart"/>
      <w:r>
        <w:t>Repková</w:t>
      </w:r>
      <w:proofErr w:type="spellEnd"/>
    </w:p>
    <w:p w:rsidR="00CF2BE4" w:rsidRDefault="00CF2BE4">
      <w:pPr>
        <w:rPr>
          <w:rFonts w:eastAsia="Times New Roman" w:cs="Times New Roman"/>
          <w:kern w:val="0"/>
          <w:lang w:eastAsia="cs-CZ" w:bidi="ar-SA"/>
        </w:rPr>
      </w:pPr>
    </w:p>
    <w:sectPr w:rsidR="00CF2BE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E4"/>
    <w:rsid w:val="0011642A"/>
    <w:rsid w:val="00C05F44"/>
    <w:rsid w:val="00C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0B22"/>
  <w15:docId w15:val="{18D67E7C-7006-4F5D-B228-1B4BFFF4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69B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22296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AD5EE4"/>
    <w:pPr>
      <w:spacing w:beforeAutospacing="1" w:after="119"/>
    </w:pPr>
    <w:rPr>
      <w:rFonts w:eastAsia="Times New Roman" w:cs="Times New Roman"/>
      <w:kern w:val="0"/>
      <w:lang w:eastAsia="cs-CZ" w:bidi="ar-SA"/>
    </w:rPr>
  </w:style>
  <w:style w:type="paragraph" w:customStyle="1" w:styleId="Vchozstyl">
    <w:name w:val="Výchozí styl"/>
    <w:qFormat/>
    <w:rsid w:val="00CE42AC"/>
    <w:pPr>
      <w:spacing w:after="200" w:line="276" w:lineRule="auto"/>
    </w:pPr>
    <w:rPr>
      <w:rFonts w:ascii="Calibri" w:eastAsia="SimSun" w:hAnsi="Calibri" w:cs="Calibri"/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22296"/>
    <w:rPr>
      <w:rFonts w:ascii="Segoe UI" w:hAnsi="Segoe UI"/>
      <w:sz w:val="18"/>
      <w:szCs w:val="16"/>
    </w:rPr>
  </w:style>
  <w:style w:type="paragraph" w:styleId="Odstavecseseznamem">
    <w:name w:val="List Paragraph"/>
    <w:basedOn w:val="Normln"/>
    <w:uiPriority w:val="34"/>
    <w:qFormat/>
    <w:rsid w:val="001159B0"/>
    <w:pPr>
      <w:suppressAutoHyphens w:val="0"/>
      <w:ind w:left="720"/>
    </w:pPr>
    <w:rPr>
      <w:rFonts w:ascii="Verdana" w:eastAsiaTheme="minorHAnsi" w:hAnsi="Verdana" w:cs="Times New Roman"/>
      <w:color w:val="003572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E5BAF-6082-4D34-BEEB-D152F290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1004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starosta@obechlinka.cz</dc:creator>
  <dc:description/>
  <cp:lastModifiedBy>Dell</cp:lastModifiedBy>
  <cp:revision>7</cp:revision>
  <cp:lastPrinted>2025-02-24T12:04:00Z</cp:lastPrinted>
  <dcterms:created xsi:type="dcterms:W3CDTF">2025-02-11T12:42:00Z</dcterms:created>
  <dcterms:modified xsi:type="dcterms:W3CDTF">2025-04-01T10:24:00Z</dcterms:modified>
  <dc:language>cs-CZ</dc:language>
</cp:coreProperties>
</file>